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4E" w:rsidRPr="006243B7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 w:rsidRPr="00AF123D"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  <w:r w:rsidR="000900B9">
        <w:rPr>
          <w:rFonts w:ascii="Arial" w:eastAsia="Times New Roman" w:hAnsi="Arial" w:cs="Arial"/>
          <w:lang w:eastAsia="pl-PL"/>
        </w:rPr>
        <w:t>Kartuzy</w:t>
      </w:r>
      <w:r w:rsidRPr="006243B7">
        <w:rPr>
          <w:rFonts w:ascii="Times New Roman" w:eastAsia="Times New Roman" w:hAnsi="Times New Roman" w:cs="Times New Roman"/>
          <w:bCs/>
          <w:lang w:eastAsia="pl-PL"/>
        </w:rPr>
        <w:t>, data</w:t>
      </w:r>
    </w:p>
    <w:p w:rsidR="002A084E" w:rsidRDefault="002A084E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ind w:left="43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2A084E" w:rsidP="00AF123D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[Podpis]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[Stanowisko]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A084E" w:rsidRPr="002A084E" w:rsidRDefault="008D2DEB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DE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AF1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624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624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2A084E" w:rsidRPr="002A084E" w:rsidRDefault="002A084E" w:rsidP="00624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Koordynatorem </w:t>
      </w:r>
      <w:r w:rsidR="006243B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wewnętrznych.</w:t>
      </w:r>
    </w:p>
    <w:p w:rsidR="00FA19AA" w:rsidRDefault="0093010A"/>
    <w:sectPr w:rsidR="00FA19AA" w:rsidSect="008D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10A" w:rsidRDefault="0093010A" w:rsidP="002A084E">
      <w:pPr>
        <w:spacing w:after="0" w:line="240" w:lineRule="auto"/>
      </w:pPr>
      <w:r>
        <w:separator/>
      </w:r>
    </w:p>
  </w:endnote>
  <w:endnote w:type="continuationSeparator" w:id="1">
    <w:p w:rsidR="0093010A" w:rsidRDefault="0093010A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0" w:rsidRDefault="009431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0" w:rsidRDefault="009431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0" w:rsidRDefault="009431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10A" w:rsidRDefault="0093010A" w:rsidP="002A084E">
      <w:pPr>
        <w:spacing w:after="0" w:line="240" w:lineRule="auto"/>
      </w:pPr>
      <w:r>
        <w:separator/>
      </w:r>
    </w:p>
  </w:footnote>
  <w:footnote w:type="continuationSeparator" w:id="1">
    <w:p w:rsidR="0093010A" w:rsidRDefault="0093010A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0" w:rsidRDefault="009431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8B7" w:rsidRPr="001008B7" w:rsidRDefault="001008B7">
    <w:pPr>
      <w:pStyle w:val="Nagwek"/>
      <w:jc w:val="right"/>
      <w:rPr>
        <w:i/>
        <w:color w:val="5B9BD5" w:themeColor="accent1"/>
      </w:rPr>
    </w:pPr>
    <w:r w:rsidRPr="001008B7">
      <w:rPr>
        <w:i/>
        <w:color w:val="5B9BD5" w:themeColor="accent1"/>
      </w:rPr>
      <w:t>Załącznik do procedury § 13 ust 1 pkt 1</w:t>
    </w:r>
    <w:r w:rsidR="00943170">
      <w:rPr>
        <w:i/>
        <w:color w:val="5B9BD5" w:themeColor="accent1"/>
      </w:rPr>
      <w:t>5</w:t>
    </w:r>
    <w:bookmarkStart w:id="0" w:name="_GoBack"/>
    <w:bookmarkEnd w:id="0"/>
  </w:p>
  <w:p w:rsidR="002A084E" w:rsidRDefault="002A084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170" w:rsidRDefault="009431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4E"/>
    <w:rsid w:val="000900B9"/>
    <w:rsid w:val="001008B7"/>
    <w:rsid w:val="002A084E"/>
    <w:rsid w:val="00475049"/>
    <w:rsid w:val="006243B7"/>
    <w:rsid w:val="007E5B42"/>
    <w:rsid w:val="00862079"/>
    <w:rsid w:val="008D2DEB"/>
    <w:rsid w:val="0093010A"/>
    <w:rsid w:val="00943170"/>
    <w:rsid w:val="00957F9B"/>
    <w:rsid w:val="00AF123D"/>
    <w:rsid w:val="00D12811"/>
    <w:rsid w:val="00EE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Słowikowska</dc:creator>
  <cp:lastModifiedBy>PP Przodkowo</cp:lastModifiedBy>
  <cp:revision>2</cp:revision>
  <dcterms:created xsi:type="dcterms:W3CDTF">2024-09-13T07:37:00Z</dcterms:created>
  <dcterms:modified xsi:type="dcterms:W3CDTF">2024-09-13T07:37:00Z</dcterms:modified>
</cp:coreProperties>
</file>